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AC" w:rsidRDefault="009D54AC" w:rsidP="00A04EA9">
      <w:pPr>
        <w:spacing w:after="0" w:line="240" w:lineRule="auto"/>
        <w:jc w:val="center"/>
        <w:rPr>
          <w:rFonts w:ascii="Rockwell Extra Bold" w:hAnsi="Rockwell Extra Bold"/>
          <w:sz w:val="56"/>
          <w:szCs w:val="56"/>
        </w:rPr>
      </w:pPr>
      <w:r>
        <w:rPr>
          <w:noProof/>
        </w:rPr>
        <w:drawing>
          <wp:inline distT="0" distB="0" distL="0" distR="0" wp14:anchorId="7A5B162E" wp14:editId="0325052C">
            <wp:extent cx="1465580" cy="1365289"/>
            <wp:effectExtent l="0" t="0" r="0" b="0"/>
            <wp:docPr id="1" name="Picture 1" descr="http://www.cslpreads.org/wp-content/uploads/2014/10/exercisespot12_running-man_bowlingball_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lpreads.org/wp-content/uploads/2014/10/exercisespot12_running-man_bowlingball_fl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00" cy="137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A9" w:rsidRDefault="00BF41B2" w:rsidP="00A04EA9">
      <w:pPr>
        <w:spacing w:after="0" w:line="240" w:lineRule="auto"/>
        <w:jc w:val="center"/>
        <w:rPr>
          <w:rFonts w:ascii="Rockwell Extra Bold" w:hAnsi="Rockwell Extra Bold"/>
          <w:sz w:val="56"/>
          <w:szCs w:val="56"/>
        </w:rPr>
      </w:pPr>
      <w:r w:rsidRPr="00A04EA9">
        <w:rPr>
          <w:rFonts w:ascii="Rockwell Extra Bold" w:hAnsi="Rockwell Extra Bold"/>
          <w:sz w:val="56"/>
          <w:szCs w:val="56"/>
        </w:rPr>
        <w:t xml:space="preserve">Online Registration for </w:t>
      </w:r>
    </w:p>
    <w:p w:rsidR="00F711B5" w:rsidRDefault="00BF41B2" w:rsidP="00A04EA9">
      <w:pPr>
        <w:spacing w:after="0" w:line="240" w:lineRule="auto"/>
        <w:jc w:val="center"/>
        <w:rPr>
          <w:rFonts w:ascii="Rockwell Extra Bold" w:hAnsi="Rockwell Extra Bold"/>
          <w:sz w:val="56"/>
          <w:szCs w:val="56"/>
        </w:rPr>
      </w:pPr>
      <w:r w:rsidRPr="00A04EA9">
        <w:rPr>
          <w:rFonts w:ascii="Rockwell Extra Bold" w:hAnsi="Rockwell Extra Bold"/>
          <w:sz w:val="56"/>
          <w:szCs w:val="56"/>
        </w:rPr>
        <w:t>Summer Reading</w:t>
      </w:r>
    </w:p>
    <w:p w:rsidR="009D54AC" w:rsidRPr="00A04EA9" w:rsidRDefault="009D54AC" w:rsidP="00A04EA9">
      <w:pPr>
        <w:spacing w:after="0" w:line="240" w:lineRule="auto"/>
        <w:jc w:val="center"/>
        <w:rPr>
          <w:rFonts w:ascii="Rockwell Extra Bold" w:hAnsi="Rockwell Extra Bold"/>
          <w:sz w:val="56"/>
          <w:szCs w:val="56"/>
        </w:rPr>
      </w:pPr>
    </w:p>
    <w:p w:rsidR="00BF41B2" w:rsidRPr="009D54AC" w:rsidRDefault="00BF41B2" w:rsidP="00A04EA9">
      <w:pPr>
        <w:spacing w:after="0" w:line="240" w:lineRule="auto"/>
        <w:jc w:val="center"/>
        <w:rPr>
          <w:rFonts w:ascii="Rockwell" w:hAnsi="Rockwell"/>
          <w:sz w:val="32"/>
          <w:szCs w:val="32"/>
        </w:rPr>
      </w:pPr>
      <w:r w:rsidRPr="009D54AC">
        <w:rPr>
          <w:rFonts w:ascii="Rockwell" w:hAnsi="Rockwell"/>
          <w:sz w:val="32"/>
          <w:szCs w:val="32"/>
        </w:rPr>
        <w:t xml:space="preserve">Welcome to the </w:t>
      </w:r>
      <w:r w:rsidR="003F431C" w:rsidRPr="009D54AC">
        <w:rPr>
          <w:rFonts w:ascii="Rockwell" w:hAnsi="Rockwell"/>
          <w:sz w:val="32"/>
          <w:szCs w:val="32"/>
          <w:u w:val="single"/>
        </w:rPr>
        <w:t>2016</w:t>
      </w:r>
      <w:r w:rsidRPr="009D54AC">
        <w:rPr>
          <w:rFonts w:ascii="Rockwell" w:hAnsi="Rockwell"/>
          <w:sz w:val="32"/>
          <w:szCs w:val="32"/>
          <w:u w:val="single"/>
        </w:rPr>
        <w:t xml:space="preserve"> Summer Reading Challenge</w:t>
      </w:r>
      <w:r w:rsidRPr="009D54AC">
        <w:rPr>
          <w:rFonts w:ascii="Rockwell" w:hAnsi="Rockwell"/>
          <w:sz w:val="32"/>
          <w:szCs w:val="32"/>
        </w:rPr>
        <w:t>! By participating in the Summer Reading Program at Prospect Public Library, not only will you continue learning and growing your knowledge base, but by logging your reading with us you have a chance to win some fantastic prizes! Just like last year, we will be keeping registration online, to register please go through these steps:</w:t>
      </w:r>
    </w:p>
    <w:p w:rsidR="009D54AC" w:rsidRPr="009D54AC" w:rsidRDefault="009D54AC" w:rsidP="00A04EA9">
      <w:pPr>
        <w:spacing w:after="0" w:line="240" w:lineRule="auto"/>
        <w:jc w:val="center"/>
        <w:rPr>
          <w:rFonts w:ascii="Rockwell" w:hAnsi="Rockwell"/>
          <w:sz w:val="32"/>
          <w:szCs w:val="32"/>
        </w:rPr>
      </w:pPr>
    </w:p>
    <w:p w:rsidR="00BF41B2" w:rsidRPr="009D54AC" w:rsidRDefault="00BF41B2" w:rsidP="00A04EA9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32"/>
          <w:szCs w:val="32"/>
        </w:rPr>
      </w:pPr>
      <w:r w:rsidRPr="009D54AC">
        <w:rPr>
          <w:rFonts w:ascii="Rockwell" w:hAnsi="Rockwell"/>
          <w:sz w:val="32"/>
          <w:szCs w:val="32"/>
        </w:rPr>
        <w:t xml:space="preserve">Go to our website: </w:t>
      </w:r>
      <w:hyperlink r:id="rId6" w:history="1">
        <w:r w:rsidR="003F431C" w:rsidRPr="009D54AC">
          <w:rPr>
            <w:rStyle w:val="Hyperlink"/>
            <w:rFonts w:ascii="Rockwell" w:hAnsi="Rockwell"/>
            <w:sz w:val="32"/>
            <w:szCs w:val="32"/>
          </w:rPr>
          <w:t>http://www.prospectlibrary.com</w:t>
        </w:r>
      </w:hyperlink>
      <w:r w:rsidR="003F431C" w:rsidRPr="009D54AC">
        <w:rPr>
          <w:rFonts w:ascii="Rockwell" w:hAnsi="Rockwell"/>
          <w:sz w:val="32"/>
          <w:szCs w:val="32"/>
        </w:rPr>
        <w:t xml:space="preserve"> </w:t>
      </w:r>
    </w:p>
    <w:p w:rsidR="00BF41B2" w:rsidRPr="009D54AC" w:rsidRDefault="00BF41B2" w:rsidP="00A04EA9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32"/>
          <w:szCs w:val="32"/>
        </w:rPr>
      </w:pPr>
      <w:r w:rsidRPr="009D54AC">
        <w:rPr>
          <w:rFonts w:ascii="Rockwell" w:hAnsi="Rockwell"/>
          <w:sz w:val="32"/>
          <w:szCs w:val="32"/>
        </w:rPr>
        <w:t>On our homepage</w:t>
      </w:r>
      <w:r w:rsidR="003F431C" w:rsidRPr="009D54AC">
        <w:rPr>
          <w:rFonts w:ascii="Rockwell" w:hAnsi="Rockwell"/>
          <w:sz w:val="32"/>
          <w:szCs w:val="32"/>
        </w:rPr>
        <w:t xml:space="preserve"> look for the header</w:t>
      </w:r>
      <w:r w:rsidRPr="009D54AC">
        <w:rPr>
          <w:rFonts w:ascii="Rockwell" w:hAnsi="Rockwell"/>
          <w:sz w:val="32"/>
          <w:szCs w:val="32"/>
        </w:rPr>
        <w:t xml:space="preserve"> “</w:t>
      </w:r>
      <w:r w:rsidR="003F431C" w:rsidRPr="009D54AC">
        <w:rPr>
          <w:rFonts w:ascii="Rockwell" w:hAnsi="Rockwell"/>
          <w:sz w:val="32"/>
          <w:szCs w:val="32"/>
        </w:rPr>
        <w:t>Summer Reading.</w:t>
      </w:r>
      <w:r w:rsidRPr="009D54AC">
        <w:rPr>
          <w:rFonts w:ascii="Rockwell" w:hAnsi="Rockwell"/>
          <w:sz w:val="32"/>
          <w:szCs w:val="32"/>
        </w:rPr>
        <w:t xml:space="preserve">” </w:t>
      </w:r>
      <w:r w:rsidR="003F431C" w:rsidRPr="009D54AC">
        <w:rPr>
          <w:rFonts w:ascii="Rockwell" w:hAnsi="Rockwell"/>
          <w:sz w:val="32"/>
          <w:szCs w:val="32"/>
        </w:rPr>
        <w:t xml:space="preserve">Once on that page </w:t>
      </w:r>
      <w:r w:rsidRPr="009D54AC">
        <w:rPr>
          <w:rFonts w:ascii="Rockwell" w:hAnsi="Rockwell"/>
          <w:sz w:val="32"/>
          <w:szCs w:val="32"/>
        </w:rPr>
        <w:t>you will see the links that will direct you to your summer reading page, please click the link with the grade range you</w:t>
      </w:r>
      <w:r w:rsidR="00FA0C26" w:rsidRPr="009D54AC">
        <w:rPr>
          <w:rFonts w:ascii="Rockwell" w:hAnsi="Rockwell"/>
          <w:sz w:val="32"/>
          <w:szCs w:val="32"/>
        </w:rPr>
        <w:t xml:space="preserve"> will be entering in the fall, e</w:t>
      </w:r>
      <w:r w:rsidRPr="009D54AC">
        <w:rPr>
          <w:rFonts w:ascii="Rockwell" w:hAnsi="Rockwell"/>
          <w:sz w:val="32"/>
          <w:szCs w:val="32"/>
        </w:rPr>
        <w:t>ither PreK-3, 4-6 or 7-12.</w:t>
      </w:r>
    </w:p>
    <w:p w:rsidR="00FA0C26" w:rsidRPr="009D54AC" w:rsidRDefault="00BF41B2" w:rsidP="00A04EA9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32"/>
          <w:szCs w:val="32"/>
        </w:rPr>
      </w:pPr>
      <w:r w:rsidRPr="009D54AC">
        <w:rPr>
          <w:rFonts w:ascii="Rockwell" w:hAnsi="Rockwell"/>
          <w:sz w:val="32"/>
          <w:szCs w:val="32"/>
        </w:rPr>
        <w:t>Once you have selected the link for your appropriate registration y</w:t>
      </w:r>
      <w:r w:rsidR="00FA0C26" w:rsidRPr="009D54AC">
        <w:rPr>
          <w:rFonts w:ascii="Rockwell" w:hAnsi="Rockwell"/>
          <w:sz w:val="32"/>
          <w:szCs w:val="32"/>
        </w:rPr>
        <w:t>ou will be taken directly to our summer reading registration and logging website. Here you will need to create a Username and Password that you will use throughout the summer (please note that you need a new username and password even if you participated last year)</w:t>
      </w:r>
    </w:p>
    <w:p w:rsidR="00FA0C26" w:rsidRPr="009D54AC" w:rsidRDefault="00FA0C26" w:rsidP="00A04EA9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32"/>
          <w:szCs w:val="32"/>
        </w:rPr>
      </w:pPr>
      <w:r w:rsidRPr="009D54AC">
        <w:rPr>
          <w:rFonts w:ascii="Rockwell" w:hAnsi="Rockwell"/>
          <w:sz w:val="32"/>
          <w:szCs w:val="32"/>
        </w:rPr>
        <w:t>You will get a confirm</w:t>
      </w:r>
      <w:r w:rsidR="003F431C" w:rsidRPr="009D54AC">
        <w:rPr>
          <w:rFonts w:ascii="Rockwell" w:hAnsi="Rockwell"/>
          <w:sz w:val="32"/>
          <w:szCs w:val="32"/>
        </w:rPr>
        <w:t xml:space="preserve">ation e-mail after you create a </w:t>
      </w:r>
      <w:r w:rsidRPr="009D54AC">
        <w:rPr>
          <w:rFonts w:ascii="Rockwell" w:hAnsi="Rockwell"/>
          <w:sz w:val="32"/>
          <w:szCs w:val="32"/>
        </w:rPr>
        <w:t>username and password.</w:t>
      </w:r>
    </w:p>
    <w:p w:rsidR="009D54AC" w:rsidRPr="009D54AC" w:rsidRDefault="00FA0C26" w:rsidP="009D54AC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32"/>
          <w:szCs w:val="32"/>
        </w:rPr>
      </w:pPr>
      <w:r w:rsidRPr="009D54AC">
        <w:rPr>
          <w:rFonts w:ascii="Rockwell" w:hAnsi="Rockwell"/>
          <w:sz w:val="32"/>
          <w:szCs w:val="32"/>
        </w:rPr>
        <w:t xml:space="preserve">You are now registered! Remember to log your reading every week </w:t>
      </w:r>
      <w:r w:rsidR="00A944E4" w:rsidRPr="009D54AC">
        <w:rPr>
          <w:rFonts w:ascii="Rockwell" w:hAnsi="Rockwell"/>
          <w:sz w:val="32"/>
          <w:szCs w:val="32"/>
        </w:rPr>
        <w:t xml:space="preserve">and come into the library to get your raffle tickets </w:t>
      </w:r>
      <w:r w:rsidRPr="009D54AC">
        <w:rPr>
          <w:rFonts w:ascii="Rockwell" w:hAnsi="Rockwell"/>
          <w:sz w:val="32"/>
          <w:szCs w:val="32"/>
        </w:rPr>
        <w:t>for a chance to win one of our great prizes.</w:t>
      </w:r>
      <w:r w:rsidR="003F431C" w:rsidRPr="009D54AC">
        <w:rPr>
          <w:rFonts w:ascii="Rockwell" w:hAnsi="Rockwell"/>
          <w:sz w:val="32"/>
          <w:szCs w:val="32"/>
        </w:rPr>
        <w:t xml:space="preserve"> If you log 1 book per week, you get 1 ticket each week, if you log 2 books or more per week, you get 2 tickets each week.  </w:t>
      </w:r>
    </w:p>
    <w:p w:rsidR="009D54AC" w:rsidRPr="009D54AC" w:rsidRDefault="00FA0C26" w:rsidP="009D54AC">
      <w:pPr>
        <w:pBdr>
          <w:bottom w:val="single" w:sz="6" w:space="1" w:color="auto"/>
        </w:pBdr>
        <w:spacing w:after="0" w:line="240" w:lineRule="auto"/>
        <w:rPr>
          <w:rFonts w:ascii="Rockwell" w:hAnsi="Rockwell"/>
          <w:color w:val="000000"/>
          <w:sz w:val="32"/>
          <w:szCs w:val="32"/>
        </w:rPr>
      </w:pPr>
      <w:r w:rsidRPr="009D54AC">
        <w:rPr>
          <w:rFonts w:ascii="Rockwell" w:hAnsi="Rockwell"/>
          <w:sz w:val="32"/>
          <w:szCs w:val="32"/>
        </w:rPr>
        <w:t xml:space="preserve">You can also register for our </w:t>
      </w:r>
      <w:r w:rsidR="00A944E4" w:rsidRPr="009D54AC">
        <w:rPr>
          <w:rFonts w:ascii="Rockwell" w:hAnsi="Rockwell"/>
          <w:sz w:val="32"/>
          <w:szCs w:val="32"/>
        </w:rPr>
        <w:t xml:space="preserve">Special Summer Events online at: </w:t>
      </w:r>
      <w:hyperlink r:id="rId7" w:history="1">
        <w:r w:rsidR="00A944E4" w:rsidRPr="009D54AC">
          <w:rPr>
            <w:rFonts w:ascii="Rockwell" w:hAnsi="Rockwell"/>
            <w:b/>
            <w:bCs/>
            <w:color w:val="FF0000"/>
            <w:sz w:val="32"/>
            <w:szCs w:val="32"/>
            <w:u w:val="single"/>
          </w:rPr>
          <w:t>http://engagedpatrons.org/Events.cfm?SiteID=3387</w:t>
        </w:r>
      </w:hyperlink>
      <w:r w:rsidR="00A944E4" w:rsidRPr="009D54AC">
        <w:rPr>
          <w:rFonts w:ascii="Rockwell" w:hAnsi="Rockwell"/>
          <w:color w:val="000000"/>
          <w:sz w:val="32"/>
          <w:szCs w:val="32"/>
        </w:rPr>
        <w:t> </w:t>
      </w:r>
      <w:bookmarkStart w:id="0" w:name="_GoBack"/>
      <w:bookmarkEnd w:id="0"/>
    </w:p>
    <w:sectPr w:rsidR="009D54AC" w:rsidRPr="009D54AC" w:rsidSect="00A04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EF8"/>
    <w:multiLevelType w:val="hybridMultilevel"/>
    <w:tmpl w:val="8372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B2"/>
    <w:rsid w:val="003F431C"/>
    <w:rsid w:val="00450097"/>
    <w:rsid w:val="006972AA"/>
    <w:rsid w:val="009D54AC"/>
    <w:rsid w:val="00A04EA9"/>
    <w:rsid w:val="00A944E4"/>
    <w:rsid w:val="00AA41C4"/>
    <w:rsid w:val="00BF41B2"/>
    <w:rsid w:val="00CF6C3D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B0F8"/>
  <w15:docId w15:val="{FD115041-30D4-42D4-AC40-2556D74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1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agedpatrons.org/Events.cfm?SiteID=3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pectlibr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Richards</dc:creator>
  <cp:lastModifiedBy>Alessandra Petrino</cp:lastModifiedBy>
  <cp:revision>2</cp:revision>
  <cp:lastPrinted>2015-06-30T20:47:00Z</cp:lastPrinted>
  <dcterms:created xsi:type="dcterms:W3CDTF">2016-05-07T16:12:00Z</dcterms:created>
  <dcterms:modified xsi:type="dcterms:W3CDTF">2016-05-07T16:12:00Z</dcterms:modified>
</cp:coreProperties>
</file>